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211F87" w:rsidRPr="00F41CE3" w:rsidRDefault="00211F87" w:rsidP="00C147A0">
      <w:pPr>
        <w:rPr>
          <w:sz w:val="28"/>
          <w:szCs w:val="28"/>
        </w:rPr>
      </w:pPr>
    </w:p>
    <w:p w:rsidR="00211F87" w:rsidRPr="00F41CE3" w:rsidRDefault="00211F87" w:rsidP="00C147A0">
      <w:pPr>
        <w:pStyle w:val="a5"/>
        <w:ind w:right="-1"/>
        <w:jc w:val="center"/>
        <w:rPr>
          <w:b/>
          <w:sz w:val="32"/>
          <w:szCs w:val="32"/>
        </w:rPr>
      </w:pPr>
      <w:r w:rsidRPr="00F41CE3">
        <w:rPr>
          <w:b/>
          <w:sz w:val="32"/>
          <w:szCs w:val="32"/>
        </w:rPr>
        <w:t>ПОСТАНОВЛЕНИЕ</w:t>
      </w:r>
    </w:p>
    <w:p w:rsidR="00211F87" w:rsidRPr="00C14B9A" w:rsidRDefault="00211F87" w:rsidP="00C147A0">
      <w:pPr>
        <w:pStyle w:val="a5"/>
        <w:ind w:right="-1"/>
        <w:jc w:val="center"/>
        <w:rPr>
          <w:b/>
        </w:rPr>
      </w:pPr>
      <w:r w:rsidRPr="00A80BC9">
        <w:rPr>
          <w:b/>
          <w:sz w:val="36"/>
          <w:szCs w:val="36"/>
        </w:rPr>
        <w:t xml:space="preserve"> </w:t>
      </w:r>
    </w:p>
    <w:p w:rsidR="00211F87" w:rsidRPr="002F1FEF" w:rsidRDefault="00746558" w:rsidP="00C147A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04E0" w:rsidRPr="002F1FEF">
        <w:rPr>
          <w:sz w:val="28"/>
          <w:szCs w:val="28"/>
        </w:rPr>
        <w:t>т</w:t>
      </w:r>
      <w:r w:rsidR="00263D81">
        <w:rPr>
          <w:sz w:val="28"/>
          <w:szCs w:val="28"/>
        </w:rPr>
        <w:t xml:space="preserve"> </w:t>
      </w:r>
      <w:r w:rsidR="00EB6D54">
        <w:rPr>
          <w:sz w:val="28"/>
          <w:szCs w:val="28"/>
        </w:rPr>
        <w:t>24.01.</w:t>
      </w:r>
      <w:r w:rsidR="00263D81">
        <w:rPr>
          <w:sz w:val="28"/>
          <w:szCs w:val="28"/>
        </w:rPr>
        <w:t>2</w:t>
      </w:r>
      <w:r w:rsidR="00211F87" w:rsidRPr="002F1FEF">
        <w:rPr>
          <w:sz w:val="28"/>
          <w:szCs w:val="28"/>
        </w:rPr>
        <w:t>01</w:t>
      </w:r>
      <w:r w:rsidR="00263D81">
        <w:rPr>
          <w:sz w:val="28"/>
          <w:szCs w:val="28"/>
        </w:rPr>
        <w:t>8</w:t>
      </w:r>
      <w:r w:rsidR="00211F87" w:rsidRPr="002F1FEF">
        <w:rPr>
          <w:sz w:val="28"/>
          <w:szCs w:val="28"/>
        </w:rPr>
        <w:t xml:space="preserve"> г.                                                  </w:t>
      </w:r>
      <w:r w:rsidR="00B63210">
        <w:rPr>
          <w:sz w:val="28"/>
          <w:szCs w:val="28"/>
        </w:rPr>
        <w:t xml:space="preserve">            </w:t>
      </w:r>
      <w:r w:rsidR="00E956D1">
        <w:rPr>
          <w:sz w:val="28"/>
          <w:szCs w:val="28"/>
        </w:rPr>
        <w:t xml:space="preserve">               </w:t>
      </w:r>
      <w:r w:rsidR="006B04E0" w:rsidRPr="002F1FEF">
        <w:rPr>
          <w:sz w:val="28"/>
          <w:szCs w:val="28"/>
        </w:rPr>
        <w:t xml:space="preserve">№ </w:t>
      </w:r>
      <w:r w:rsidR="00EB6D54">
        <w:rPr>
          <w:sz w:val="28"/>
          <w:szCs w:val="28"/>
        </w:rPr>
        <w:t>11</w:t>
      </w:r>
    </w:p>
    <w:p w:rsidR="00211F87" w:rsidRPr="002F1FEF" w:rsidRDefault="00211F87" w:rsidP="00C147A0">
      <w:pPr>
        <w:pStyle w:val="a5"/>
        <w:rPr>
          <w:sz w:val="28"/>
          <w:szCs w:val="28"/>
        </w:rPr>
      </w:pPr>
      <w:r w:rsidRPr="002F1FEF">
        <w:rPr>
          <w:sz w:val="28"/>
          <w:szCs w:val="28"/>
        </w:rPr>
        <w:t xml:space="preserve">пгт. Игрим 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211F87" w:rsidRPr="002F1FEF" w:rsidRDefault="00B63210" w:rsidP="00AA40E1">
      <w:pPr>
        <w:ind w:right="4820"/>
        <w:contextualSpacing/>
        <w:rPr>
          <w:sz w:val="28"/>
          <w:szCs w:val="28"/>
        </w:rPr>
      </w:pPr>
      <w:r w:rsidRPr="00B63210">
        <w:rPr>
          <w:sz w:val="28"/>
          <w:szCs w:val="28"/>
        </w:rPr>
        <w:t>О внесении изменений в Постановление администрации городского посе</w:t>
      </w:r>
      <w:r>
        <w:rPr>
          <w:sz w:val="28"/>
          <w:szCs w:val="28"/>
        </w:rPr>
        <w:t>ления Игрим от 30.12.2013г. № 87 «</w:t>
      </w:r>
      <w:r w:rsidR="00211F87" w:rsidRPr="002F1FEF">
        <w:rPr>
          <w:sz w:val="28"/>
          <w:szCs w:val="28"/>
        </w:rPr>
        <w:t>Об утверждении муниципальной программы «Развитие культуры в городском поселении Игрим на 2014-201</w:t>
      </w:r>
      <w:r w:rsidR="00EA7D3B">
        <w:rPr>
          <w:sz w:val="28"/>
          <w:szCs w:val="28"/>
        </w:rPr>
        <w:t>9</w:t>
      </w:r>
      <w:r w:rsidR="00211F87" w:rsidRPr="002F1FEF">
        <w:rPr>
          <w:sz w:val="28"/>
          <w:szCs w:val="28"/>
        </w:rPr>
        <w:t xml:space="preserve"> годы»</w:t>
      </w:r>
      <w:r w:rsidR="00DA7959" w:rsidRPr="00DA7959">
        <w:rPr>
          <w:sz w:val="28"/>
          <w:szCs w:val="28"/>
        </w:rPr>
        <w:t xml:space="preserve"> </w:t>
      </w:r>
      <w:r w:rsidR="00DA7959" w:rsidRPr="00610880">
        <w:rPr>
          <w:sz w:val="28"/>
          <w:szCs w:val="28"/>
        </w:rPr>
        <w:t>(с изменениями, внесенными постановлениями администрации: от 28.10.2014 № 119, от 28.11.2014 №153, от 10.03.2015 г. № 22</w:t>
      </w:r>
      <w:r w:rsidR="00DA7959">
        <w:rPr>
          <w:sz w:val="28"/>
          <w:szCs w:val="28"/>
        </w:rPr>
        <w:t>, от 10.02.2017 № 15</w:t>
      </w:r>
      <w:r w:rsidR="00950149">
        <w:rPr>
          <w:sz w:val="28"/>
          <w:szCs w:val="28"/>
        </w:rPr>
        <w:t>, от 11.08.2017 №126</w:t>
      </w:r>
      <w:r w:rsidR="00832A8A">
        <w:rPr>
          <w:sz w:val="28"/>
          <w:szCs w:val="28"/>
        </w:rPr>
        <w:t>, от 11.10.2017 №158</w:t>
      </w:r>
      <w:r w:rsidR="00DA7959" w:rsidRPr="00610880">
        <w:rPr>
          <w:sz w:val="28"/>
          <w:szCs w:val="28"/>
        </w:rPr>
        <w:t>)</w:t>
      </w:r>
    </w:p>
    <w:p w:rsidR="00211F87" w:rsidRPr="002F1FEF" w:rsidRDefault="00211F87" w:rsidP="00AA40E1">
      <w:pPr>
        <w:ind w:right="4820"/>
        <w:contextualSpacing/>
        <w:jc w:val="both"/>
        <w:rPr>
          <w:sz w:val="28"/>
          <w:szCs w:val="28"/>
        </w:rPr>
      </w:pPr>
    </w:p>
    <w:p w:rsidR="00610880" w:rsidRDefault="00211F87" w:rsidP="00610880">
      <w:pPr>
        <w:tabs>
          <w:tab w:val="left" w:pos="720"/>
        </w:tabs>
        <w:jc w:val="both"/>
        <w:rPr>
          <w:sz w:val="28"/>
          <w:szCs w:val="28"/>
        </w:rPr>
      </w:pPr>
      <w:r w:rsidRPr="002F1FEF">
        <w:rPr>
          <w:sz w:val="28"/>
          <w:szCs w:val="28"/>
        </w:rPr>
        <w:tab/>
      </w:r>
      <w:r w:rsidR="00610880" w:rsidRPr="00610880">
        <w:rPr>
          <w:sz w:val="28"/>
          <w:szCs w:val="28"/>
        </w:rPr>
        <w:t>В целях уточнения объемов бюджетных ассигнований и механизмов реализации муниципальной программы «Развитие культуры в городс</w:t>
      </w:r>
      <w:r w:rsidR="00DA7959">
        <w:rPr>
          <w:sz w:val="28"/>
          <w:szCs w:val="28"/>
        </w:rPr>
        <w:t>ком поселении Игрим на 2014-2019</w:t>
      </w:r>
      <w:r w:rsidR="00610880" w:rsidRPr="00610880">
        <w:rPr>
          <w:sz w:val="28"/>
          <w:szCs w:val="28"/>
        </w:rPr>
        <w:t xml:space="preserve"> годы»,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 w:rsidR="00610880">
        <w:rPr>
          <w:sz w:val="28"/>
          <w:szCs w:val="28"/>
        </w:rPr>
        <w:t>:</w:t>
      </w:r>
    </w:p>
    <w:p w:rsidR="00610880" w:rsidRDefault="00610880" w:rsidP="00832A8A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Внести в постановление администрации городского поселения Игрим от 30.12.2013г. № 87 «Об утверждении муниципальной программы «Развитие культуры в городском поселении Игрим на 2014-201</w:t>
      </w:r>
      <w:r w:rsidR="00DA7959">
        <w:rPr>
          <w:sz w:val="28"/>
          <w:szCs w:val="28"/>
        </w:rPr>
        <w:t>9</w:t>
      </w:r>
      <w:r w:rsidRPr="00610880">
        <w:rPr>
          <w:sz w:val="28"/>
          <w:szCs w:val="28"/>
        </w:rPr>
        <w:t xml:space="preserve"> годы» (</w:t>
      </w:r>
      <w:r w:rsidR="00950149" w:rsidRPr="00950149">
        <w:rPr>
          <w:sz w:val="28"/>
          <w:szCs w:val="28"/>
        </w:rPr>
        <w:t xml:space="preserve">с изменениями, внесенными постановлениями администрации: </w:t>
      </w:r>
      <w:r w:rsidR="00832A8A" w:rsidRPr="00832A8A">
        <w:rPr>
          <w:sz w:val="28"/>
          <w:szCs w:val="28"/>
        </w:rPr>
        <w:t>от 28.10.2014 № 119, от 28.11.2014 №153, от 10.03.2015 г. № 22, от 10.02.2017 № 15, от 11.08.2017 №126, от 11.10.2017 №158</w:t>
      </w:r>
      <w:r w:rsidRPr="00610880">
        <w:rPr>
          <w:sz w:val="28"/>
          <w:szCs w:val="28"/>
        </w:rPr>
        <w:t>) следующие изменения</w:t>
      </w:r>
      <w:r w:rsidR="008B7E33">
        <w:rPr>
          <w:sz w:val="28"/>
          <w:szCs w:val="28"/>
        </w:rPr>
        <w:t>:</w:t>
      </w:r>
    </w:p>
    <w:p w:rsidR="00832A8A" w:rsidRDefault="00832A8A" w:rsidP="00832A8A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1.1.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ab/>
        <w:t>наименование постановления изложить в следующей редакции: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>«Об утверждении муниципальной программы «Развитие культуры в город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ском поселении Игрим на 2014-2020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>годы».</w:t>
      </w:r>
    </w:p>
    <w:p w:rsidR="00DA7959" w:rsidRPr="00D11EEB" w:rsidRDefault="00832A8A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1.2. 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>паспорт программы изложить в редакции согласно приложению 1 к настоящему постановлению;</w:t>
      </w:r>
    </w:p>
    <w:p w:rsidR="00832A8A" w:rsidRDefault="00832A8A" w:rsidP="00832A8A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8B7E33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приложение 1 к муниципальной программе «Целевые показатели и индикаторы муниципальной программы» изложить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редакции, согласно приложению 2</w:t>
      </w:r>
      <w:r w:rsidRPr="00832A8A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постановлению;</w:t>
      </w:r>
    </w:p>
    <w:p w:rsidR="00DA7959" w:rsidRPr="00D11EEB" w:rsidRDefault="00832A8A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1.</w:t>
      </w:r>
      <w:r w:rsidR="008B7E3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. таблицу </w:t>
      </w:r>
      <w:r w:rsidR="00C14B9A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приложения к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программе 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«Перечень программных мероприятий муниципальной программы </w:t>
      </w:r>
      <w:r w:rsidR="00C14B9A" w:rsidRPr="00C14B9A">
        <w:rPr>
          <w:rFonts w:ascii="Times New Roman" w:eastAsiaTheme="minorHAnsi" w:hAnsi="Times New Roman"/>
          <w:sz w:val="28"/>
          <w:szCs w:val="28"/>
          <w:lang w:eastAsia="en-US"/>
        </w:rPr>
        <w:t>городско</w:t>
      </w:r>
      <w:r w:rsidR="00263D81">
        <w:rPr>
          <w:rFonts w:ascii="Times New Roman" w:eastAsiaTheme="minorHAnsi" w:hAnsi="Times New Roman"/>
          <w:sz w:val="28"/>
          <w:szCs w:val="28"/>
          <w:lang w:eastAsia="en-US"/>
        </w:rPr>
        <w:t>го</w:t>
      </w:r>
      <w:r w:rsidR="00C14B9A" w:rsidRPr="00C14B9A">
        <w:rPr>
          <w:rFonts w:ascii="Times New Roman" w:eastAsiaTheme="minorHAnsi" w:hAnsi="Times New Roman"/>
          <w:sz w:val="28"/>
          <w:szCs w:val="28"/>
          <w:lang w:eastAsia="en-US"/>
        </w:rPr>
        <w:t xml:space="preserve"> поселени</w:t>
      </w:r>
      <w:r w:rsidR="00263D81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C14B9A" w:rsidRPr="00C14B9A">
        <w:rPr>
          <w:rFonts w:ascii="Times New Roman" w:eastAsiaTheme="minorHAnsi" w:hAnsi="Times New Roman"/>
          <w:sz w:val="28"/>
          <w:szCs w:val="28"/>
          <w:lang w:eastAsia="en-US"/>
        </w:rPr>
        <w:t xml:space="preserve"> Игрим»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редакции</w:t>
      </w:r>
      <w:r w:rsidR="00DA7959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 </w:t>
      </w:r>
      <w:r w:rsidR="00DA7959" w:rsidRPr="00D11EEB">
        <w:rPr>
          <w:rFonts w:ascii="Times New Roman" w:eastAsiaTheme="minorHAnsi" w:hAnsi="Times New Roman"/>
          <w:sz w:val="28"/>
          <w:szCs w:val="28"/>
          <w:lang w:eastAsia="en-US"/>
        </w:rPr>
        <w:t>к настоящему постановлению.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</w:t>
      </w:r>
      <w:r w:rsidR="00263D81">
        <w:rPr>
          <w:rFonts w:ascii="Times New Roman" w:eastAsiaTheme="minorHAnsi" w:hAnsi="Times New Roman"/>
          <w:sz w:val="28"/>
          <w:szCs w:val="28"/>
          <w:lang w:eastAsia="en-US"/>
        </w:rPr>
        <w:t>янва</w:t>
      </w:r>
      <w:r w:rsidR="00E46ADF">
        <w:rPr>
          <w:rFonts w:ascii="Times New Roman" w:eastAsiaTheme="minorHAnsi" w:hAnsi="Times New Roman"/>
          <w:sz w:val="28"/>
          <w:szCs w:val="28"/>
          <w:lang w:eastAsia="en-US"/>
        </w:rPr>
        <w:t>ря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201</w:t>
      </w:r>
      <w:r w:rsidR="00832A8A"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года.  </w:t>
      </w:r>
    </w:p>
    <w:p w:rsidR="00C14B9A" w:rsidRDefault="00C14B9A" w:rsidP="00C147A0">
      <w:pPr>
        <w:pStyle w:val="a5"/>
        <w:tabs>
          <w:tab w:val="left" w:pos="2194"/>
        </w:tabs>
        <w:ind w:left="600"/>
        <w:contextualSpacing/>
        <w:rPr>
          <w:sz w:val="28"/>
          <w:szCs w:val="28"/>
        </w:rPr>
      </w:pPr>
    </w:p>
    <w:p w:rsidR="00263D81" w:rsidRDefault="00263D81" w:rsidP="00C147A0">
      <w:pPr>
        <w:pStyle w:val="a5"/>
        <w:tabs>
          <w:tab w:val="left" w:pos="2194"/>
        </w:tabs>
        <w:ind w:left="600"/>
        <w:contextualSpacing/>
        <w:rPr>
          <w:sz w:val="28"/>
          <w:szCs w:val="28"/>
        </w:rPr>
      </w:pPr>
    </w:p>
    <w:p w:rsidR="00211F87" w:rsidRPr="00F41CE3" w:rsidRDefault="00211F87" w:rsidP="00C14B9A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  <w:t>А.В.Затирка</w:t>
      </w:r>
    </w:p>
    <w:p w:rsidR="00211F87" w:rsidRDefault="00211F87" w:rsidP="00A45894">
      <w:pPr>
        <w:spacing w:line="360" w:lineRule="auto"/>
        <w:sectPr w:rsidR="00211F87" w:rsidSect="00C14B9A">
          <w:pgSz w:w="11906" w:h="16838"/>
          <w:pgMar w:top="567" w:right="850" w:bottom="709" w:left="1560" w:header="708" w:footer="708" w:gutter="0"/>
          <w:cols w:space="708"/>
          <w:docGrid w:linePitch="360"/>
        </w:sectPr>
      </w:pP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</w:t>
      </w:r>
      <w:r w:rsidR="00C14B9A">
        <w:rPr>
          <w:bCs/>
          <w:sz w:val="22"/>
          <w:szCs w:val="22"/>
        </w:rPr>
        <w:t xml:space="preserve"> 1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постановлению </w:t>
      </w:r>
      <w:r w:rsidRPr="00610880">
        <w:rPr>
          <w:bCs/>
          <w:sz w:val="22"/>
          <w:szCs w:val="22"/>
        </w:rPr>
        <w:t xml:space="preserve">администрации 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городского поселения Игрим</w:t>
      </w: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от</w:t>
      </w:r>
      <w:r w:rsidR="00EB6D54">
        <w:rPr>
          <w:bCs/>
          <w:sz w:val="22"/>
          <w:szCs w:val="22"/>
        </w:rPr>
        <w:t xml:space="preserve"> 24.01.</w:t>
      </w:r>
      <w:r w:rsidR="008C6A67">
        <w:rPr>
          <w:bCs/>
          <w:sz w:val="22"/>
          <w:szCs w:val="22"/>
        </w:rPr>
        <w:t>2018г.</w:t>
      </w:r>
      <w:r w:rsidRPr="00610880">
        <w:rPr>
          <w:bCs/>
          <w:sz w:val="22"/>
          <w:szCs w:val="22"/>
        </w:rPr>
        <w:t xml:space="preserve"> № </w:t>
      </w:r>
      <w:r w:rsidR="00EB6D54">
        <w:rPr>
          <w:bCs/>
          <w:sz w:val="22"/>
          <w:szCs w:val="22"/>
        </w:rPr>
        <w:t>11</w:t>
      </w:r>
    </w:p>
    <w:p w:rsidR="00211F87" w:rsidRPr="00F41CE3" w:rsidRDefault="00211F87" w:rsidP="00A45894">
      <w:pPr>
        <w:ind w:firstLine="720"/>
        <w:jc w:val="right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ПАСПОРТ </w:t>
      </w: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МУНИЦИПАЛЬНОЙ ПРОГРАММЫ </w:t>
      </w:r>
    </w:p>
    <w:p w:rsidR="00211F87" w:rsidRPr="00F41CE3" w:rsidRDefault="00211F87" w:rsidP="00A45894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Pr="00F41CE3">
        <w:rPr>
          <w:sz w:val="26"/>
          <w:szCs w:val="26"/>
        </w:rPr>
        <w:t>РАЗВИТИЕ КУЛЬТУРЫ НА ТЕРРИТОРИИ ГОРОДСКОГО ПОСЕЛЕНИЯ ИГРИМ</w:t>
      </w:r>
      <w:r w:rsidRPr="00F41CE3">
        <w:rPr>
          <w:caps/>
          <w:sz w:val="26"/>
          <w:szCs w:val="26"/>
        </w:rPr>
        <w:t xml:space="preserve">  на 2014-20</w:t>
      </w:r>
      <w:r w:rsidR="008B7E33">
        <w:rPr>
          <w:caps/>
          <w:sz w:val="26"/>
          <w:szCs w:val="26"/>
        </w:rPr>
        <w:t>20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8"/>
        <w:gridCol w:w="7100"/>
      </w:tblGrid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«Развитие культуры в городском поселении Игрим на 2014-2020 годы» (далее – Программа)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Дата принятия решения о разработке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Распоряжением администрации городского поселения Игрим от 21.10.2013 года №  210 «О разработке муниципальной программы  «Развитие культуры в городском поселении Игрим на 2014-2018 годы».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Дата и номер документа, утвердившего муниципальную программу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Постановление администрации городского поселения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Игрим от 30.12.2013 г. № 87«Об утверждении муниципальной программы «Развитие культуры в городском поселении Игрим на 2014 - 2018 годы»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Ответственный исполнитель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МКУ «Игримский культурно-досуговый центр»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Соисполнитель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Администрация городского поселения Игрим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Задачи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I. Подпрограмма "Повышение качества культурных услуг, предоставляемых в области библиотечного, музейного и архивного дела";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1) Создание условий для модернизационного развития общедоступных библиотек городского поселения Игрим.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2) обеспечение доступности и качества библиотечных услуг на территории городского поселения Игрим;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3) повышение эффективности использования потенциала концертно-выставочного зала;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IV. Подпрограмма "Укрепление единого культурного пространства":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Игрим.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Целевые показатели и индикаторы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1.</w:t>
            </w:r>
            <w:r w:rsidRPr="008B7E33">
              <w:rPr>
                <w:sz w:val="22"/>
                <w:szCs w:val="22"/>
              </w:rPr>
              <w:tab/>
              <w:t>Доля библиотечного фонда, занесенного в электронные каталоги, от общего библиотечного фонда, имеющегося в традиционных каталогах  с 1,3% до 7%;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2.</w:t>
            </w:r>
            <w:r w:rsidRPr="008B7E33">
              <w:rPr>
                <w:sz w:val="22"/>
                <w:szCs w:val="22"/>
              </w:rPr>
              <w:tab/>
              <w:t>Доля библиотек, модернизированных на основе IT- технологий, от общего количества поселенческих библиотек с 50% до 100%;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3.</w:t>
            </w:r>
            <w:r w:rsidRPr="008B7E33">
              <w:rPr>
                <w:sz w:val="22"/>
                <w:szCs w:val="22"/>
              </w:rPr>
              <w:tab/>
              <w:t>Количество библиотек, имеющих доступ в Интернет с 2 до 4 4.</w:t>
            </w:r>
            <w:r w:rsidRPr="008B7E33">
              <w:rPr>
                <w:sz w:val="22"/>
                <w:szCs w:val="22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5.</w:t>
            </w:r>
            <w:r w:rsidRPr="008B7E33">
              <w:rPr>
                <w:sz w:val="22"/>
                <w:szCs w:val="22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6.</w:t>
            </w:r>
            <w:r w:rsidRPr="008B7E33">
              <w:rPr>
                <w:sz w:val="22"/>
                <w:szCs w:val="22"/>
              </w:rPr>
              <w:tab/>
              <w:t>Количество передвижных выставок с 7 до 9;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7.</w:t>
            </w:r>
            <w:r w:rsidRPr="008B7E33">
              <w:rPr>
                <w:sz w:val="22"/>
                <w:szCs w:val="22"/>
              </w:rPr>
              <w:tab/>
              <w:t>Количество концертов с 12 до 20.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8.</w:t>
            </w:r>
            <w:r w:rsidRPr="008B7E33">
              <w:rPr>
                <w:sz w:val="22"/>
                <w:szCs w:val="22"/>
              </w:rPr>
              <w:tab/>
              <w:t>Подпрограмма 2 "Укрепление единого культурного пространства"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9.</w:t>
            </w:r>
            <w:r w:rsidRPr="008B7E33">
              <w:rPr>
                <w:sz w:val="22"/>
                <w:szCs w:val="22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lastRenderedPageBreak/>
              <w:t>10.</w:t>
            </w:r>
            <w:r w:rsidRPr="008B7E33">
              <w:rPr>
                <w:sz w:val="22"/>
                <w:szCs w:val="22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11.</w:t>
            </w:r>
            <w:r w:rsidRPr="008B7E33">
              <w:rPr>
                <w:sz w:val="22"/>
                <w:szCs w:val="22"/>
              </w:rPr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lastRenderedPageBreak/>
              <w:t xml:space="preserve">Сроки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Сроки реализации 2014-2020 годы</w:t>
            </w:r>
          </w:p>
          <w:p w:rsidR="00AA40E1" w:rsidRPr="008B7E33" w:rsidRDefault="00AA40E1" w:rsidP="00AA40E1">
            <w:pPr>
              <w:jc w:val="both"/>
              <w:rPr>
                <w:sz w:val="22"/>
                <w:szCs w:val="22"/>
              </w:rPr>
            </w:pP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Перечень подпрограмм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 Подпрограмма "Повышение качества культурных услуг, предоставляемых в области библиотечного, музейного и архивного дела";</w:t>
            </w:r>
          </w:p>
          <w:p w:rsidR="00AA40E1" w:rsidRPr="008B7E33" w:rsidRDefault="00AA40E1" w:rsidP="00AA40E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Подпрограмма "Укрепление единого культурного пространства"</w:t>
            </w: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На весь период реализации Программы за счет средств бюджета городского поселения Игрим и бюджета автономного округа предусматривается </w:t>
            </w:r>
            <w:r w:rsidR="00F30D84" w:rsidRPr="008B7E33">
              <w:rPr>
                <w:sz w:val="22"/>
                <w:szCs w:val="22"/>
              </w:rPr>
              <w:t>150081,1</w:t>
            </w:r>
            <w:r w:rsidRPr="008B7E33">
              <w:rPr>
                <w:sz w:val="22"/>
                <w:szCs w:val="22"/>
              </w:rPr>
              <w:t xml:space="preserve"> тыс. рублей, в том числе: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на 2014 год –  21749,2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софинансирование мероприятий за счет средств: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окружного бюджета – 765,5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района – 0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20983,7  тыс.руб;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на 2015 год –  23992,2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софинансирование мероприятий за счет средств: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окружного бюджета – 569,7 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района – 0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23422,5 тыс.руб;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на 2016 год –  17636,0 тыс.рублей, в том числе за счет средств бюджета округа – 344,7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17291,3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 xml:space="preserve">на 2017год – </w:t>
            </w:r>
            <w:r w:rsidR="00F30D84" w:rsidRPr="008B7E33">
              <w:rPr>
                <w:sz w:val="22"/>
                <w:szCs w:val="22"/>
              </w:rPr>
              <w:t>21254,2</w:t>
            </w:r>
            <w:r w:rsidRPr="008B7E33">
              <w:rPr>
                <w:sz w:val="22"/>
                <w:szCs w:val="22"/>
              </w:rPr>
              <w:t xml:space="preserve">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в том числе за счет средств бюджета округа – 107,1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23648,1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на 2018 год –  21398,9 тыс.рублей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в том числе за счет средств: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округа – 4138,5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17260,4 тыс.рублей;</w:t>
            </w:r>
            <w:r w:rsidRPr="008B7E33">
              <w:rPr>
                <w:sz w:val="22"/>
                <w:szCs w:val="22"/>
              </w:rPr>
              <w:tab/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на 2019 год – 21743,3 тыс.рублей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в том числе за счет средств: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округа – 0,0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20705,3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2020 год – 22307,3 тыс.рублей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в том числе за счет средств: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округа – 0,0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бюджета поселения – 22307,3 тыс.рублей;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A40E1" w:rsidRPr="008B7E33" w:rsidTr="00AA40E1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F27C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1.</w:t>
            </w:r>
            <w:r w:rsidRPr="008B7E33">
              <w:rPr>
                <w:sz w:val="22"/>
                <w:szCs w:val="22"/>
              </w:rPr>
              <w:tab/>
              <w:t>Библиотечный фонд на 1000 жителей с 2800 экз. до 4200 экз.;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2.</w:t>
            </w:r>
            <w:r w:rsidRPr="008B7E33">
              <w:rPr>
                <w:sz w:val="22"/>
                <w:szCs w:val="22"/>
              </w:rPr>
              <w:tab/>
              <w:t>Среднее число посещений библиотек с 2244 посетителей в год до 2700 посетителей в год.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Подпрограмма 2 "Укрепление единого культурного пространства"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1.</w:t>
            </w:r>
            <w:r w:rsidRPr="008B7E33">
              <w:rPr>
                <w:sz w:val="22"/>
                <w:szCs w:val="22"/>
              </w:rPr>
              <w:tab/>
              <w:t>Количество зрителей с 25928 до 7500</w:t>
            </w:r>
          </w:p>
          <w:p w:rsidR="00AA40E1" w:rsidRPr="008B7E33" w:rsidRDefault="00AA40E1" w:rsidP="00AA40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7E33">
              <w:rPr>
                <w:sz w:val="22"/>
                <w:szCs w:val="22"/>
              </w:rPr>
              <w:t>2.</w:t>
            </w:r>
            <w:r w:rsidRPr="008B7E33">
              <w:rPr>
                <w:sz w:val="22"/>
                <w:szCs w:val="22"/>
              </w:rP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C14B9A" w:rsidRDefault="00C14B9A">
      <w:pPr>
        <w:rPr>
          <w:sz w:val="26"/>
          <w:szCs w:val="26"/>
        </w:rPr>
        <w:sectPr w:rsidR="00C14B9A" w:rsidSect="008B7E33">
          <w:pgSz w:w="11906" w:h="16838"/>
          <w:pgMar w:top="709" w:right="851" w:bottom="1134" w:left="567" w:header="709" w:footer="709" w:gutter="0"/>
          <w:cols w:space="708"/>
          <w:docGrid w:linePitch="360"/>
        </w:sectPr>
      </w:pPr>
    </w:p>
    <w:p w:rsidR="00C14B9A" w:rsidRPr="00F27CEE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lastRenderedPageBreak/>
        <w:t>Приложение 2</w:t>
      </w:r>
    </w:p>
    <w:p w:rsidR="00C14B9A" w:rsidRPr="00F27CEE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t xml:space="preserve">постановлению администрации </w:t>
      </w:r>
    </w:p>
    <w:p w:rsidR="00C14B9A" w:rsidRPr="00F27CEE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t>городского поселения Игрим</w:t>
      </w:r>
    </w:p>
    <w:p w:rsidR="00EB6D54" w:rsidRDefault="00746558" w:rsidP="00EB6D54">
      <w:pPr>
        <w:jc w:val="right"/>
        <w:outlineLvl w:val="0"/>
        <w:rPr>
          <w:bCs/>
          <w:sz w:val="22"/>
          <w:szCs w:val="22"/>
        </w:rPr>
      </w:pPr>
      <w:r w:rsidRPr="00F27CEE">
        <w:rPr>
          <w:sz w:val="22"/>
          <w:szCs w:val="22"/>
        </w:rPr>
        <w:t xml:space="preserve">от </w:t>
      </w:r>
      <w:r w:rsidR="00EB6D54" w:rsidRPr="00610880">
        <w:rPr>
          <w:bCs/>
          <w:sz w:val="22"/>
          <w:szCs w:val="22"/>
        </w:rPr>
        <w:t>от</w:t>
      </w:r>
      <w:r w:rsidR="00EB6D54">
        <w:rPr>
          <w:bCs/>
          <w:sz w:val="22"/>
          <w:szCs w:val="22"/>
        </w:rPr>
        <w:t xml:space="preserve"> 24.01.2018г.</w:t>
      </w:r>
      <w:r w:rsidR="00EB6D54" w:rsidRPr="00610880">
        <w:rPr>
          <w:bCs/>
          <w:sz w:val="22"/>
          <w:szCs w:val="22"/>
        </w:rPr>
        <w:t xml:space="preserve"> № </w:t>
      </w:r>
      <w:r w:rsidR="00EB6D54">
        <w:rPr>
          <w:bCs/>
          <w:sz w:val="22"/>
          <w:szCs w:val="22"/>
        </w:rPr>
        <w:t>11</w:t>
      </w:r>
    </w:p>
    <w:p w:rsidR="00211F87" w:rsidRPr="00F27CEE" w:rsidRDefault="00211F87" w:rsidP="00A45894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11F87" w:rsidRPr="00F27CEE" w:rsidRDefault="00211F87" w:rsidP="00A45894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 xml:space="preserve">Приложение № </w:t>
      </w:r>
      <w:r w:rsidR="00F27CEE" w:rsidRPr="00F27CEE">
        <w:rPr>
          <w:b w:val="0"/>
          <w:sz w:val="22"/>
          <w:szCs w:val="22"/>
        </w:rPr>
        <w:t>1</w:t>
      </w:r>
    </w:p>
    <w:p w:rsidR="00211F87" w:rsidRPr="00F27CEE" w:rsidRDefault="00211F87" w:rsidP="00A45894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 xml:space="preserve"> к муниципальной программе «Развитие культуры</w:t>
      </w:r>
    </w:p>
    <w:p w:rsidR="00211F87" w:rsidRPr="00F27CEE" w:rsidRDefault="00211F87" w:rsidP="00A45894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>на территории городского поселения Игрим</w:t>
      </w:r>
    </w:p>
    <w:p w:rsidR="00211F87" w:rsidRPr="00F27CEE" w:rsidRDefault="00211F87" w:rsidP="00A45894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>на 2014 - 20</w:t>
      </w:r>
      <w:r w:rsidR="00F27CEE" w:rsidRPr="00F27CEE">
        <w:rPr>
          <w:b w:val="0"/>
          <w:sz w:val="22"/>
          <w:szCs w:val="22"/>
        </w:rPr>
        <w:t>20</w:t>
      </w:r>
      <w:r w:rsidRPr="00F27CEE">
        <w:rPr>
          <w:b w:val="0"/>
          <w:sz w:val="22"/>
          <w:szCs w:val="22"/>
        </w:rPr>
        <w:t xml:space="preserve"> </w:t>
      </w:r>
      <w:r w:rsidR="00F27CEE" w:rsidRPr="00F27CEE">
        <w:rPr>
          <w:b w:val="0"/>
          <w:sz w:val="22"/>
          <w:szCs w:val="22"/>
        </w:rPr>
        <w:t>год</w:t>
      </w:r>
      <w:r w:rsidR="00F27CEE">
        <w:rPr>
          <w:b w:val="0"/>
          <w:sz w:val="22"/>
          <w:szCs w:val="22"/>
        </w:rPr>
        <w:t>ы</w:t>
      </w:r>
    </w:p>
    <w:p w:rsidR="00F27CEE" w:rsidRPr="00F27CEE" w:rsidRDefault="00F27CEE" w:rsidP="00F27CEE">
      <w:pPr>
        <w:pStyle w:val="ConsPlusTitle"/>
        <w:widowControl/>
        <w:jc w:val="center"/>
        <w:rPr>
          <w:b w:val="0"/>
          <w:sz w:val="28"/>
          <w:szCs w:val="28"/>
        </w:rPr>
      </w:pPr>
      <w:r w:rsidRPr="00F27CEE">
        <w:rPr>
          <w:b w:val="0"/>
          <w:sz w:val="28"/>
          <w:szCs w:val="28"/>
        </w:rPr>
        <w:t>Целевые показатели и индикаторы муниципальной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47"/>
        <w:gridCol w:w="4100"/>
        <w:gridCol w:w="1632"/>
        <w:gridCol w:w="778"/>
        <w:gridCol w:w="927"/>
        <w:gridCol w:w="927"/>
        <w:gridCol w:w="927"/>
        <w:gridCol w:w="927"/>
        <w:gridCol w:w="927"/>
        <w:gridCol w:w="927"/>
        <w:gridCol w:w="1941"/>
      </w:tblGrid>
      <w:tr w:rsidR="00F27CEE" w:rsidRPr="00F27CEE" w:rsidTr="00F27CEE">
        <w:trPr>
          <w:trHeight w:val="390"/>
        </w:trPr>
        <w:tc>
          <w:tcPr>
            <w:tcW w:w="540" w:type="dxa"/>
            <w:vMerge w:val="restart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№ п/п</w:t>
            </w:r>
          </w:p>
        </w:tc>
        <w:tc>
          <w:tcPr>
            <w:tcW w:w="4500" w:type="dxa"/>
            <w:vMerge w:val="restart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Наименование муниципальных показателей и (или) индикаторов</w:t>
            </w:r>
          </w:p>
        </w:tc>
        <w:tc>
          <w:tcPr>
            <w:tcW w:w="1740" w:type="dxa"/>
            <w:vMerge w:val="restart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5580" w:type="dxa"/>
            <w:gridSpan w:val="6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Значения целевого показателя и (или) индикатора по годам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 </w:t>
            </w:r>
          </w:p>
        </w:tc>
        <w:tc>
          <w:tcPr>
            <w:tcW w:w="2100" w:type="dxa"/>
            <w:vMerge w:val="restart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Значение целевого показателя и (или) индикатора) на момент окончания  действия программы</w:t>
            </w:r>
          </w:p>
        </w:tc>
      </w:tr>
      <w:tr w:rsidR="00F27CEE" w:rsidRPr="00F27CEE" w:rsidTr="00F27CEE">
        <w:trPr>
          <w:trHeight w:val="930"/>
        </w:trPr>
        <w:tc>
          <w:tcPr>
            <w:tcW w:w="54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0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2015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2016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2018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2020</w:t>
            </w:r>
          </w:p>
        </w:tc>
        <w:tc>
          <w:tcPr>
            <w:tcW w:w="210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27CEE" w:rsidRPr="00F27CEE" w:rsidTr="00F27CEE">
        <w:trPr>
          <w:trHeight w:val="255"/>
        </w:trPr>
        <w:tc>
          <w:tcPr>
            <w:tcW w:w="54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0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год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год</w:t>
            </w:r>
          </w:p>
        </w:tc>
        <w:tc>
          <w:tcPr>
            <w:tcW w:w="2100" w:type="dxa"/>
            <w:vMerge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27CEE" w:rsidRPr="00F27CEE" w:rsidTr="00F27CEE">
        <w:trPr>
          <w:trHeight w:val="30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</w:tr>
      <w:tr w:rsidR="00F27CEE" w:rsidRPr="00F27CEE" w:rsidTr="00F27CEE">
        <w:trPr>
          <w:trHeight w:val="33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F27CEE" w:rsidRPr="00F27CEE" w:rsidTr="00F27CEE">
        <w:trPr>
          <w:trHeight w:val="93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1.2.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1,3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2,5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5,2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</w:tr>
      <w:tr w:rsidR="00F27CEE" w:rsidRPr="00F27CEE" w:rsidTr="00F27CEE">
        <w:trPr>
          <w:trHeight w:val="93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1.3.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50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75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</w:tr>
      <w:tr w:rsidR="00F27CEE" w:rsidRPr="00F27CEE" w:rsidTr="00F27CEE">
        <w:trPr>
          <w:trHeight w:val="30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1.4.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Количество библиотек, имеющих доступ в Интернет 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40</w:t>
            </w:r>
          </w:p>
        </w:tc>
      </w:tr>
      <w:tr w:rsidR="00F27CEE" w:rsidRPr="00F27CEE" w:rsidTr="00F27CEE">
        <w:trPr>
          <w:trHeight w:val="30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1.6.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Уровень компьютеризации библиотек (%)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85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</w:t>
            </w:r>
          </w:p>
        </w:tc>
      </w:tr>
      <w:tr w:rsidR="00F27CEE" w:rsidRPr="00F27CEE" w:rsidTr="00F27CEE">
        <w:trPr>
          <w:trHeight w:val="66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1.7.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Количество сотрудников  библиотек, повысивших     квалификацию (человек ежегодно)                 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</w:t>
            </w:r>
          </w:p>
        </w:tc>
      </w:tr>
      <w:tr w:rsidR="00F27CEE" w:rsidRPr="00F27CEE" w:rsidTr="00F27CEE">
        <w:trPr>
          <w:trHeight w:val="30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1.8.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Количество передвижны</w:t>
            </w:r>
            <w:bookmarkStart w:id="0" w:name="_GoBack"/>
            <w:bookmarkEnd w:id="0"/>
            <w:r w:rsidRPr="00F27CEE">
              <w:rPr>
                <w:sz w:val="22"/>
                <w:szCs w:val="22"/>
              </w:rPr>
              <w:t>х выставок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</w:t>
            </w:r>
          </w:p>
        </w:tc>
      </w:tr>
      <w:tr w:rsidR="00F27CEE" w:rsidRPr="00F27CEE" w:rsidTr="00F27CEE">
        <w:trPr>
          <w:trHeight w:val="30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1.9.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Количество концертов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13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14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15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</w:t>
            </w:r>
          </w:p>
        </w:tc>
      </w:tr>
      <w:tr w:rsidR="00F27CEE" w:rsidRPr="00F27CEE" w:rsidTr="00F27CEE">
        <w:trPr>
          <w:trHeight w:val="30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Подпрограмма 2 "Укрепление единого культурного пространства"</w:t>
            </w:r>
          </w:p>
        </w:tc>
      </w:tr>
      <w:tr w:rsidR="00F27CEE" w:rsidRPr="00F27CEE" w:rsidTr="00F27CEE">
        <w:trPr>
          <w:trHeight w:val="87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2.1.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Число 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545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640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690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710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800</w:t>
            </w:r>
          </w:p>
        </w:tc>
      </w:tr>
      <w:tr w:rsidR="00F27CEE" w:rsidRPr="00F27CEE" w:rsidTr="00F27CEE">
        <w:trPr>
          <w:trHeight w:val="87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Количество реализованных культурно-досуговых мероприятий  муниципальным  культурно-досуговым учреждением (КДУ)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104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110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120</w:t>
            </w:r>
          </w:p>
        </w:tc>
      </w:tr>
      <w:tr w:rsidR="00F27CEE" w:rsidRPr="00F27CEE" w:rsidTr="00F27CEE">
        <w:trPr>
          <w:trHeight w:val="99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2.3.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Количество зрителей, посетивших мероприятия в области народного творчества и традиционной культуры, организованных  МКУ «ИКДЦ»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34963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35250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35450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</w:tr>
      <w:tr w:rsidR="00F27CEE" w:rsidRPr="00F27CEE" w:rsidTr="00F27CEE">
        <w:trPr>
          <w:trHeight w:val="30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Показатели конечных результатов</w:t>
            </w:r>
          </w:p>
        </w:tc>
      </w:tr>
      <w:tr w:rsidR="00F27CEE" w:rsidRPr="00F27CEE" w:rsidTr="00F27CEE">
        <w:trPr>
          <w:trHeight w:val="30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F27CEE" w:rsidRPr="00F27CEE" w:rsidTr="00F27CEE">
        <w:trPr>
          <w:trHeight w:val="39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1.1.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Библиотечный фонд на 1000 жителей (экземпляров)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2800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3700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4200</w:t>
            </w:r>
          </w:p>
        </w:tc>
      </w:tr>
      <w:tr w:rsidR="00F27CEE" w:rsidRPr="00F27CEE" w:rsidTr="00F27CEE">
        <w:trPr>
          <w:trHeight w:val="39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1.2.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Среднее число посещений библиотек 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2244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2500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2522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2250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2600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2600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2700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2700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2700</w:t>
            </w:r>
          </w:p>
        </w:tc>
      </w:tr>
      <w:tr w:rsidR="00F27CEE" w:rsidRPr="00F27CEE" w:rsidTr="00F27CEE">
        <w:trPr>
          <w:trHeight w:val="300"/>
        </w:trPr>
        <w:tc>
          <w:tcPr>
            <w:tcW w:w="15420" w:type="dxa"/>
            <w:gridSpan w:val="11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Подпрограмма 2 "Укрепление единого культурного пространства"</w:t>
            </w:r>
          </w:p>
        </w:tc>
      </w:tr>
      <w:tr w:rsidR="00F27CEE" w:rsidRPr="00F27CEE" w:rsidTr="00F27CEE">
        <w:trPr>
          <w:trHeight w:val="315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2.1.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Количество зрителей 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34963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35100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35250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35450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36000</w:t>
            </w:r>
          </w:p>
        </w:tc>
      </w:tr>
      <w:tr w:rsidR="00F27CEE" w:rsidRPr="00F27CEE" w:rsidTr="00F27CEE">
        <w:trPr>
          <w:trHeight w:val="930"/>
        </w:trPr>
        <w:tc>
          <w:tcPr>
            <w:tcW w:w="5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2.2.</w:t>
            </w:r>
          </w:p>
        </w:tc>
        <w:tc>
          <w:tcPr>
            <w:tcW w:w="45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Повышение уровня удовлетворенности граждан качеством услуг, предоставляемых учреждениями культуры поселения (%)</w:t>
            </w:r>
          </w:p>
        </w:tc>
        <w:tc>
          <w:tcPr>
            <w:tcW w:w="174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41</w:t>
            </w:r>
          </w:p>
        </w:tc>
        <w:tc>
          <w:tcPr>
            <w:tcW w:w="78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41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49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56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61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67</w:t>
            </w:r>
          </w:p>
        </w:tc>
        <w:tc>
          <w:tcPr>
            <w:tcW w:w="96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67</w:t>
            </w:r>
          </w:p>
        </w:tc>
        <w:tc>
          <w:tcPr>
            <w:tcW w:w="2100" w:type="dxa"/>
            <w:hideMark/>
          </w:tcPr>
          <w:p w:rsidR="00F27CEE" w:rsidRPr="00F27CEE" w:rsidRDefault="00F27CEE" w:rsidP="00F27C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67</w:t>
            </w:r>
          </w:p>
        </w:tc>
      </w:tr>
    </w:tbl>
    <w:p w:rsidR="00F27CEE" w:rsidRDefault="00F27CEE" w:rsidP="00F27CEE">
      <w:pPr>
        <w:autoSpaceDE w:val="0"/>
        <w:autoSpaceDN w:val="0"/>
        <w:adjustRightInd w:val="0"/>
        <w:rPr>
          <w:sz w:val="22"/>
          <w:szCs w:val="22"/>
        </w:rPr>
      </w:pPr>
    </w:p>
    <w:p w:rsidR="00F27CEE" w:rsidRPr="00F27CEE" w:rsidRDefault="00F27CEE" w:rsidP="00F27CE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t>Приложение 2</w:t>
      </w:r>
    </w:p>
    <w:p w:rsidR="00F27CEE" w:rsidRPr="00F27CEE" w:rsidRDefault="00F27CEE" w:rsidP="00F27CE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t xml:space="preserve">постановлению администрации </w:t>
      </w:r>
    </w:p>
    <w:p w:rsidR="00F27CEE" w:rsidRPr="00F27CEE" w:rsidRDefault="00F27CEE" w:rsidP="00F27CE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F27CEE">
        <w:rPr>
          <w:sz w:val="22"/>
          <w:szCs w:val="22"/>
        </w:rPr>
        <w:t>городского поселения Игрим</w:t>
      </w:r>
    </w:p>
    <w:p w:rsidR="00EB6D54" w:rsidRDefault="00F27CEE" w:rsidP="00EB6D54">
      <w:pPr>
        <w:jc w:val="right"/>
        <w:outlineLvl w:val="0"/>
        <w:rPr>
          <w:bCs/>
          <w:sz w:val="22"/>
          <w:szCs w:val="22"/>
        </w:rPr>
      </w:pPr>
      <w:r w:rsidRPr="00F27CEE">
        <w:rPr>
          <w:sz w:val="22"/>
          <w:szCs w:val="22"/>
        </w:rPr>
        <w:t xml:space="preserve">от </w:t>
      </w:r>
      <w:r w:rsidR="00EB6D54" w:rsidRPr="00610880">
        <w:rPr>
          <w:bCs/>
          <w:sz w:val="22"/>
          <w:szCs w:val="22"/>
        </w:rPr>
        <w:t>от</w:t>
      </w:r>
      <w:r w:rsidR="00EB6D54">
        <w:rPr>
          <w:bCs/>
          <w:sz w:val="22"/>
          <w:szCs w:val="22"/>
        </w:rPr>
        <w:t xml:space="preserve"> 24.01.2018г.</w:t>
      </w:r>
      <w:r w:rsidR="00EB6D54" w:rsidRPr="00610880">
        <w:rPr>
          <w:bCs/>
          <w:sz w:val="22"/>
          <w:szCs w:val="22"/>
        </w:rPr>
        <w:t xml:space="preserve"> № </w:t>
      </w:r>
      <w:r w:rsidR="00EB6D54">
        <w:rPr>
          <w:bCs/>
          <w:sz w:val="22"/>
          <w:szCs w:val="22"/>
        </w:rPr>
        <w:t>11</w:t>
      </w:r>
    </w:p>
    <w:p w:rsidR="00F27CEE" w:rsidRPr="00F27CEE" w:rsidRDefault="00F27CEE" w:rsidP="00F27CEE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F27CEE" w:rsidRPr="00F27CEE" w:rsidRDefault="00F27CEE" w:rsidP="00F27CEE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>Приложение № 1</w:t>
      </w:r>
    </w:p>
    <w:p w:rsidR="00F27CEE" w:rsidRPr="00F27CEE" w:rsidRDefault="00F27CEE" w:rsidP="00F27CEE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 xml:space="preserve"> к муниципальной программе «Развитие культуры</w:t>
      </w:r>
    </w:p>
    <w:p w:rsidR="00F27CEE" w:rsidRPr="00F27CEE" w:rsidRDefault="00F27CEE" w:rsidP="00F27CEE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>на территории городского поселения Игрим</w:t>
      </w:r>
    </w:p>
    <w:p w:rsidR="00F27CEE" w:rsidRPr="00F27CEE" w:rsidRDefault="00F27CEE" w:rsidP="00F27CEE">
      <w:pPr>
        <w:pStyle w:val="ConsPlusTitle"/>
        <w:widowControl/>
        <w:jc w:val="right"/>
        <w:rPr>
          <w:b w:val="0"/>
          <w:sz w:val="22"/>
          <w:szCs w:val="22"/>
        </w:rPr>
      </w:pPr>
      <w:r w:rsidRPr="00F27CEE">
        <w:rPr>
          <w:b w:val="0"/>
          <w:sz w:val="22"/>
          <w:szCs w:val="22"/>
        </w:rPr>
        <w:t>на 2014 - 2020 год</w:t>
      </w:r>
      <w:r>
        <w:rPr>
          <w:b w:val="0"/>
          <w:sz w:val="22"/>
          <w:szCs w:val="22"/>
        </w:rPr>
        <w:t>ы</w:t>
      </w:r>
    </w:p>
    <w:p w:rsidR="00F27CEE" w:rsidRPr="00F27CEE" w:rsidRDefault="00F27CEE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4114D5" w:rsidRPr="00C14B9A" w:rsidRDefault="004114D5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14B9A">
        <w:rPr>
          <w:sz w:val="22"/>
          <w:szCs w:val="22"/>
        </w:rPr>
        <w:t>ПЕРЕЧЕНЬ</w:t>
      </w:r>
    </w:p>
    <w:p w:rsidR="00211F87" w:rsidRDefault="004114D5" w:rsidP="00A45894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14B9A">
        <w:rPr>
          <w:sz w:val="22"/>
          <w:szCs w:val="22"/>
        </w:rPr>
        <w:t>МЕРОПРИЯТИЙ МУНИЦИПАЛЬНОЙ ПРОГРАММЫ ГОРОДСКОГО ПОСЕЛЕНИЯ ИГРИМ</w:t>
      </w:r>
      <w:r w:rsidR="00C14B9A" w:rsidRPr="00C14B9A">
        <w:rPr>
          <w:sz w:val="22"/>
          <w:szCs w:val="22"/>
        </w:rPr>
        <w:t xml:space="preserve"> </w:t>
      </w:r>
    </w:p>
    <w:p w:rsidR="004114D5" w:rsidRPr="00F41CE3" w:rsidRDefault="004114D5" w:rsidP="004114D5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Style w:val="af1"/>
        <w:tblW w:w="15446" w:type="dxa"/>
        <w:tblLayout w:type="fixed"/>
        <w:tblLook w:val="04A0" w:firstRow="1" w:lastRow="0" w:firstColumn="1" w:lastColumn="0" w:noHBand="0" w:noVBand="1"/>
      </w:tblPr>
      <w:tblGrid>
        <w:gridCol w:w="816"/>
        <w:gridCol w:w="3007"/>
        <w:gridCol w:w="1161"/>
        <w:gridCol w:w="1107"/>
        <w:gridCol w:w="1059"/>
        <w:gridCol w:w="1121"/>
        <w:gridCol w:w="1042"/>
        <w:gridCol w:w="1104"/>
        <w:gridCol w:w="1024"/>
        <w:gridCol w:w="1087"/>
        <w:gridCol w:w="1149"/>
        <w:gridCol w:w="1769"/>
      </w:tblGrid>
      <w:tr w:rsidR="00F27CEE" w:rsidRPr="00F27CEE" w:rsidTr="00EB6D54">
        <w:trPr>
          <w:trHeight w:val="20"/>
        </w:trPr>
        <w:tc>
          <w:tcPr>
            <w:tcW w:w="816" w:type="dxa"/>
            <w:vMerge w:val="restart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№ п/п</w:t>
            </w:r>
          </w:p>
        </w:tc>
        <w:tc>
          <w:tcPr>
            <w:tcW w:w="3007" w:type="dxa"/>
            <w:vMerge w:val="restart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161" w:type="dxa"/>
            <w:vMerge w:val="restart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693" w:type="dxa"/>
            <w:gridSpan w:val="8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Финансовые затраты на реализацию, (тыс. рублей)</w:t>
            </w:r>
          </w:p>
        </w:tc>
        <w:tc>
          <w:tcPr>
            <w:tcW w:w="1769" w:type="dxa"/>
            <w:vMerge w:val="restart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Ожидаемые результаты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1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 w:val="restart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всего</w:t>
            </w:r>
          </w:p>
        </w:tc>
        <w:tc>
          <w:tcPr>
            <w:tcW w:w="7586" w:type="dxa"/>
            <w:gridSpan w:val="7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В том числе: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1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2014 год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2015 год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2016 год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2017 год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2018 год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2019 год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2020 год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1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2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3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4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5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6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7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8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9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10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11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jc w:val="center"/>
              <w:rPr>
                <w:sz w:val="18"/>
                <w:szCs w:val="18"/>
              </w:rPr>
            </w:pPr>
            <w:r w:rsidRPr="00F27CEE">
              <w:rPr>
                <w:sz w:val="18"/>
                <w:szCs w:val="18"/>
              </w:rPr>
              <w:t>12</w:t>
            </w:r>
          </w:p>
        </w:tc>
      </w:tr>
      <w:tr w:rsidR="00F27CEE" w:rsidRPr="00F27CEE" w:rsidTr="00EB6D54">
        <w:trPr>
          <w:trHeight w:val="20"/>
        </w:trPr>
        <w:tc>
          <w:tcPr>
            <w:tcW w:w="15446" w:type="dxa"/>
            <w:gridSpan w:val="12"/>
            <w:noWrap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 </w:t>
            </w:r>
          </w:p>
        </w:tc>
      </w:tr>
      <w:tr w:rsidR="00F27CEE" w:rsidRPr="00F27CEE" w:rsidTr="00EB6D54">
        <w:trPr>
          <w:trHeight w:val="20"/>
        </w:trPr>
        <w:tc>
          <w:tcPr>
            <w:tcW w:w="12528" w:type="dxa"/>
            <w:gridSpan w:val="10"/>
            <w:noWrap/>
            <w:hideMark/>
          </w:tcPr>
          <w:p w:rsidR="00F27CEE" w:rsidRPr="00F27CEE" w:rsidRDefault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Задача 1 «Создание условий для модернизационного развития общедоступных библиотек поселения»</w:t>
            </w:r>
          </w:p>
        </w:tc>
        <w:tc>
          <w:tcPr>
            <w:tcW w:w="1149" w:type="dxa"/>
            <w:noWrap/>
            <w:hideMark/>
          </w:tcPr>
          <w:p w:rsidR="00F27CEE" w:rsidRPr="00F27CEE" w:rsidRDefault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 w:val="restart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1.1.1</w:t>
            </w:r>
          </w:p>
        </w:tc>
        <w:tc>
          <w:tcPr>
            <w:tcW w:w="3007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Развитие системы дистанционного и </w:t>
            </w:r>
            <w:r w:rsidRPr="00F27CEE">
              <w:rPr>
                <w:sz w:val="22"/>
                <w:szCs w:val="22"/>
              </w:rPr>
              <w:lastRenderedPageBreak/>
              <w:t xml:space="preserve">внестационарного библиотечного обслуживания 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lastRenderedPageBreak/>
              <w:t xml:space="preserve">окружной бюджет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532,6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115,5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84,8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155,5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71,4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105,4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Бесперебойное функционирова</w:t>
            </w:r>
            <w:r w:rsidRPr="00F27CEE">
              <w:rPr>
                <w:sz w:val="22"/>
                <w:szCs w:val="22"/>
              </w:rPr>
              <w:lastRenderedPageBreak/>
              <w:t>ние сети Интернет в сети библиотек поселения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3007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94,7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19,1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15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29,4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12,6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18,6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 w:val="restart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lastRenderedPageBreak/>
              <w:t>1.1.2</w:t>
            </w:r>
          </w:p>
        </w:tc>
        <w:tc>
          <w:tcPr>
            <w:tcW w:w="3007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Модернизация программно-аппаратных комплексов общедоступных библиотек 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305,3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38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42,4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189,2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35,7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Обновление аппаратных комплексов и установка новых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3007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52,2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7,5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31,4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6,3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15446" w:type="dxa"/>
            <w:gridSpan w:val="12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Задача 2 Обеспечение доступности и качества библиотечных услуг на территории городского поселения Игрим</w:t>
            </w: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1.2.1</w:t>
            </w:r>
          </w:p>
        </w:tc>
        <w:tc>
          <w:tcPr>
            <w:tcW w:w="3007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42263,6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5330,4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6306,4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5406,9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6775,8</w:t>
            </w:r>
          </w:p>
        </w:tc>
        <w:tc>
          <w:tcPr>
            <w:tcW w:w="1024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5205,3</w:t>
            </w:r>
          </w:p>
        </w:tc>
        <w:tc>
          <w:tcPr>
            <w:tcW w:w="1087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6619,4</w:t>
            </w:r>
          </w:p>
        </w:tc>
        <w:tc>
          <w:tcPr>
            <w:tcW w:w="1149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6619,4</w:t>
            </w:r>
          </w:p>
        </w:tc>
        <w:tc>
          <w:tcPr>
            <w:tcW w:w="1769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Предоставление муниципальных услуг населению в полном объеме и с надлежащим качеством</w:t>
            </w:r>
          </w:p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1.2.2</w:t>
            </w:r>
          </w:p>
        </w:tc>
        <w:tc>
          <w:tcPr>
            <w:tcW w:w="3007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1351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1351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15446" w:type="dxa"/>
            <w:gridSpan w:val="12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Основное мероприятие "Развитие музейного дела"</w:t>
            </w:r>
          </w:p>
        </w:tc>
      </w:tr>
      <w:tr w:rsidR="00F27CEE" w:rsidRPr="00F27CEE" w:rsidTr="00EB6D54">
        <w:trPr>
          <w:trHeight w:val="20"/>
        </w:trPr>
        <w:tc>
          <w:tcPr>
            <w:tcW w:w="12528" w:type="dxa"/>
            <w:gridSpan w:val="10"/>
            <w:noWrap/>
            <w:hideMark/>
          </w:tcPr>
          <w:p w:rsidR="00F27CEE" w:rsidRPr="00F27CEE" w:rsidRDefault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Задача 3. Повышение эффективности использования потенциала концертно-выставочного зала</w:t>
            </w:r>
          </w:p>
        </w:tc>
        <w:tc>
          <w:tcPr>
            <w:tcW w:w="1149" w:type="dxa"/>
            <w:noWrap/>
            <w:hideMark/>
          </w:tcPr>
          <w:p w:rsidR="00F27CEE" w:rsidRPr="00F27CEE" w:rsidRDefault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1.3.1</w:t>
            </w:r>
          </w:p>
        </w:tc>
        <w:tc>
          <w:tcPr>
            <w:tcW w:w="3007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4230,1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450,5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512,3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749</w:t>
            </w:r>
          </w:p>
        </w:tc>
        <w:tc>
          <w:tcPr>
            <w:tcW w:w="1104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1191,4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735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591,9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1055,9</w:t>
            </w:r>
          </w:p>
        </w:tc>
        <w:tc>
          <w:tcPr>
            <w:tcW w:w="1769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Предоставление муниципальных услуг населению в полном объеме и с надлежащим качеством. Сохранность выставленных экспонатов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Итого по подпрограмме 1</w:t>
            </w:r>
          </w:p>
        </w:tc>
        <w:tc>
          <w:tcPr>
            <w:tcW w:w="1161" w:type="dxa"/>
            <w:hideMark/>
          </w:tcPr>
          <w:p w:rsidR="00F27CEE" w:rsidRPr="00F27CEE" w:rsidRDefault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49885,4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5960,5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6968,4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6561,4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8093,2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7415,3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7211,3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7675,3</w:t>
            </w:r>
          </w:p>
        </w:tc>
        <w:tc>
          <w:tcPr>
            <w:tcW w:w="1769" w:type="dxa"/>
            <w:noWrap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15446" w:type="dxa"/>
            <w:gridSpan w:val="12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  <w:r w:rsidRPr="00F27CEE">
              <w:rPr>
                <w:bCs/>
                <w:sz w:val="22"/>
                <w:szCs w:val="22"/>
              </w:rPr>
              <w:t>Подпрограмма II. "Укрепление единого культурного пространства"</w:t>
            </w:r>
          </w:p>
        </w:tc>
      </w:tr>
      <w:tr w:rsidR="00F27CEE" w:rsidRPr="00F27CEE" w:rsidTr="00EB6D54">
        <w:trPr>
          <w:trHeight w:val="20"/>
        </w:trPr>
        <w:tc>
          <w:tcPr>
            <w:tcW w:w="15446" w:type="dxa"/>
            <w:gridSpan w:val="12"/>
            <w:tcBorders>
              <w:top w:val="nil"/>
            </w:tcBorders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 w:val="restart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2.1.1</w:t>
            </w:r>
          </w:p>
        </w:tc>
        <w:tc>
          <w:tcPr>
            <w:tcW w:w="3007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1054,5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612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442,5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04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769" w:type="dxa"/>
            <w:vMerge w:val="restart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Предоставление муниципальных услуг населению в полном объеме и с надлежащим качеством. Реализация не  менее 105 мероприятий в год,  общий  охват более 34  тысяч зрителе</w:t>
            </w:r>
          </w:p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3007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81827,2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15176,7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16581,3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11074,6</w:t>
            </w:r>
          </w:p>
        </w:tc>
        <w:tc>
          <w:tcPr>
            <w:tcW w:w="1104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13161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11301,6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14532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14632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2682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2682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vMerge/>
            <w:hideMark/>
          </w:tcPr>
          <w:p w:rsidR="00F27CEE" w:rsidRPr="00F27CEE" w:rsidRDefault="00F27CEE">
            <w:pPr>
              <w:rPr>
                <w:sz w:val="22"/>
                <w:szCs w:val="22"/>
              </w:rPr>
            </w:pP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Итого по подпрограмме 2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100195,7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15788,7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17023,8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11074,6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13161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13983,6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14532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14632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ВСЕГО по программе</w:t>
            </w:r>
          </w:p>
        </w:tc>
        <w:tc>
          <w:tcPr>
            <w:tcW w:w="1161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150081,1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21749,2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23992,2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17636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21254,2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21398,9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21743,3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22307,3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bCs/>
                <w:sz w:val="22"/>
                <w:szCs w:val="22"/>
              </w:rPr>
            </w:pPr>
            <w:r w:rsidRPr="00F27CEE">
              <w:rPr>
                <w:bCs/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за счет средств бюджета округа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5925,4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765,5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569,7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344,7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107,1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4138,4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0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  <w:tr w:rsidR="00F27CEE" w:rsidRPr="00F27CEE" w:rsidTr="00EB6D54">
        <w:trPr>
          <w:trHeight w:val="20"/>
        </w:trPr>
        <w:tc>
          <w:tcPr>
            <w:tcW w:w="816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30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за счет средств бюджета поселения</w:t>
            </w:r>
          </w:p>
        </w:tc>
        <w:tc>
          <w:tcPr>
            <w:tcW w:w="1161" w:type="dxa"/>
            <w:noWrap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  <w:tc>
          <w:tcPr>
            <w:tcW w:w="110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100105,1</w:t>
            </w:r>
          </w:p>
        </w:tc>
        <w:tc>
          <w:tcPr>
            <w:tcW w:w="105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20983,7</w:t>
            </w:r>
          </w:p>
        </w:tc>
        <w:tc>
          <w:tcPr>
            <w:tcW w:w="1121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23422,5</w:t>
            </w:r>
          </w:p>
        </w:tc>
        <w:tc>
          <w:tcPr>
            <w:tcW w:w="1042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17291,3</w:t>
            </w:r>
          </w:p>
        </w:tc>
        <w:tc>
          <w:tcPr>
            <w:tcW w:w="110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21147,1</w:t>
            </w:r>
          </w:p>
        </w:tc>
        <w:tc>
          <w:tcPr>
            <w:tcW w:w="1024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17260,5</w:t>
            </w:r>
          </w:p>
        </w:tc>
        <w:tc>
          <w:tcPr>
            <w:tcW w:w="1087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21743,3</w:t>
            </w:r>
          </w:p>
        </w:tc>
        <w:tc>
          <w:tcPr>
            <w:tcW w:w="114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22307,3</w:t>
            </w:r>
          </w:p>
        </w:tc>
        <w:tc>
          <w:tcPr>
            <w:tcW w:w="1769" w:type="dxa"/>
            <w:hideMark/>
          </w:tcPr>
          <w:p w:rsidR="00F27CEE" w:rsidRPr="00F27CEE" w:rsidRDefault="00F27CEE" w:rsidP="00F27CEE">
            <w:pPr>
              <w:rPr>
                <w:sz w:val="22"/>
                <w:szCs w:val="22"/>
              </w:rPr>
            </w:pPr>
            <w:r w:rsidRPr="00F27CEE">
              <w:rPr>
                <w:sz w:val="22"/>
                <w:szCs w:val="22"/>
              </w:rPr>
              <w:t> </w:t>
            </w:r>
          </w:p>
        </w:tc>
      </w:tr>
    </w:tbl>
    <w:p w:rsidR="00211F87" w:rsidRPr="00F41CE3" w:rsidRDefault="00211F87" w:rsidP="00A45894">
      <w:pPr>
        <w:rPr>
          <w:sz w:val="18"/>
          <w:szCs w:val="18"/>
        </w:rPr>
      </w:pPr>
    </w:p>
    <w:sectPr w:rsidR="00211F87" w:rsidRPr="00F41CE3" w:rsidSect="00446069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41E" w:rsidRDefault="0011241E" w:rsidP="00D1429C">
      <w:r>
        <w:separator/>
      </w:r>
    </w:p>
  </w:endnote>
  <w:endnote w:type="continuationSeparator" w:id="0">
    <w:p w:rsidR="0011241E" w:rsidRDefault="0011241E" w:rsidP="00D1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41E" w:rsidRDefault="0011241E" w:rsidP="00D1429C">
      <w:r>
        <w:separator/>
      </w:r>
    </w:p>
  </w:footnote>
  <w:footnote w:type="continuationSeparator" w:id="0">
    <w:p w:rsidR="0011241E" w:rsidRDefault="0011241E" w:rsidP="00D1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2">
    <w:nsid w:val="2B6910DB"/>
    <w:multiLevelType w:val="multilevel"/>
    <w:tmpl w:val="874622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1A61DC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E5369C"/>
    <w:multiLevelType w:val="hybridMultilevel"/>
    <w:tmpl w:val="680C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94"/>
    <w:rsid w:val="000362F3"/>
    <w:rsid w:val="000373AE"/>
    <w:rsid w:val="00064BBC"/>
    <w:rsid w:val="000A50AD"/>
    <w:rsid w:val="000C146A"/>
    <w:rsid w:val="000C1A52"/>
    <w:rsid w:val="000C4B5D"/>
    <w:rsid w:val="000E287F"/>
    <w:rsid w:val="000E2EFB"/>
    <w:rsid w:val="0011241E"/>
    <w:rsid w:val="00133995"/>
    <w:rsid w:val="001359E4"/>
    <w:rsid w:val="00135E24"/>
    <w:rsid w:val="001521DE"/>
    <w:rsid w:val="001538C3"/>
    <w:rsid w:val="00171004"/>
    <w:rsid w:val="001872FC"/>
    <w:rsid w:val="00195870"/>
    <w:rsid w:val="001C194F"/>
    <w:rsid w:val="00207199"/>
    <w:rsid w:val="002119F0"/>
    <w:rsid w:val="00211F87"/>
    <w:rsid w:val="002407F1"/>
    <w:rsid w:val="002432A4"/>
    <w:rsid w:val="002503FE"/>
    <w:rsid w:val="002505E8"/>
    <w:rsid w:val="00254FA7"/>
    <w:rsid w:val="00263D81"/>
    <w:rsid w:val="00264230"/>
    <w:rsid w:val="002643D1"/>
    <w:rsid w:val="00266375"/>
    <w:rsid w:val="00280C75"/>
    <w:rsid w:val="00295839"/>
    <w:rsid w:val="002D11EC"/>
    <w:rsid w:val="002D15F1"/>
    <w:rsid w:val="002D29A8"/>
    <w:rsid w:val="002E121A"/>
    <w:rsid w:val="002F1FEF"/>
    <w:rsid w:val="00314E0D"/>
    <w:rsid w:val="00325A44"/>
    <w:rsid w:val="00332A89"/>
    <w:rsid w:val="00340EA1"/>
    <w:rsid w:val="003559A7"/>
    <w:rsid w:val="003963C9"/>
    <w:rsid w:val="003A076E"/>
    <w:rsid w:val="003B513B"/>
    <w:rsid w:val="003B6BB3"/>
    <w:rsid w:val="003E2D1F"/>
    <w:rsid w:val="003F1677"/>
    <w:rsid w:val="0040635F"/>
    <w:rsid w:val="004114D5"/>
    <w:rsid w:val="00413764"/>
    <w:rsid w:val="004317E9"/>
    <w:rsid w:val="0044456E"/>
    <w:rsid w:val="00446069"/>
    <w:rsid w:val="004715C0"/>
    <w:rsid w:val="004774FA"/>
    <w:rsid w:val="004B4DDA"/>
    <w:rsid w:val="004D33AD"/>
    <w:rsid w:val="004D48A9"/>
    <w:rsid w:val="004F7351"/>
    <w:rsid w:val="0054456F"/>
    <w:rsid w:val="005448AC"/>
    <w:rsid w:val="00544B40"/>
    <w:rsid w:val="00576530"/>
    <w:rsid w:val="005B5780"/>
    <w:rsid w:val="006032FE"/>
    <w:rsid w:val="00610880"/>
    <w:rsid w:val="00612414"/>
    <w:rsid w:val="006162A0"/>
    <w:rsid w:val="00635E10"/>
    <w:rsid w:val="006436F5"/>
    <w:rsid w:val="006544A7"/>
    <w:rsid w:val="0065786D"/>
    <w:rsid w:val="006747C0"/>
    <w:rsid w:val="00681061"/>
    <w:rsid w:val="006931FC"/>
    <w:rsid w:val="006B04E0"/>
    <w:rsid w:val="006D1B89"/>
    <w:rsid w:val="006D652D"/>
    <w:rsid w:val="006F1F6E"/>
    <w:rsid w:val="0071457E"/>
    <w:rsid w:val="0071646C"/>
    <w:rsid w:val="00716FDC"/>
    <w:rsid w:val="00732E49"/>
    <w:rsid w:val="00740396"/>
    <w:rsid w:val="00746558"/>
    <w:rsid w:val="007923B9"/>
    <w:rsid w:val="007A1608"/>
    <w:rsid w:val="007A18C6"/>
    <w:rsid w:val="007A443E"/>
    <w:rsid w:val="007E0F71"/>
    <w:rsid w:val="008247BE"/>
    <w:rsid w:val="00832A8A"/>
    <w:rsid w:val="00867F68"/>
    <w:rsid w:val="00874BFD"/>
    <w:rsid w:val="008A7902"/>
    <w:rsid w:val="008B2CA7"/>
    <w:rsid w:val="008B3E0A"/>
    <w:rsid w:val="008B4532"/>
    <w:rsid w:val="008B5C41"/>
    <w:rsid w:val="008B7E33"/>
    <w:rsid w:val="008C2048"/>
    <w:rsid w:val="008C6A67"/>
    <w:rsid w:val="008F6B62"/>
    <w:rsid w:val="00924E43"/>
    <w:rsid w:val="00934293"/>
    <w:rsid w:val="00950149"/>
    <w:rsid w:val="0095595C"/>
    <w:rsid w:val="009772E5"/>
    <w:rsid w:val="009A168C"/>
    <w:rsid w:val="009F492B"/>
    <w:rsid w:val="00A06422"/>
    <w:rsid w:val="00A128D4"/>
    <w:rsid w:val="00A40C48"/>
    <w:rsid w:val="00A42644"/>
    <w:rsid w:val="00A45894"/>
    <w:rsid w:val="00A66E1D"/>
    <w:rsid w:val="00A750AF"/>
    <w:rsid w:val="00A76753"/>
    <w:rsid w:val="00A80BC9"/>
    <w:rsid w:val="00A8260E"/>
    <w:rsid w:val="00AA40E1"/>
    <w:rsid w:val="00AA735D"/>
    <w:rsid w:val="00AC1066"/>
    <w:rsid w:val="00AC69C7"/>
    <w:rsid w:val="00AF5C4E"/>
    <w:rsid w:val="00B02A24"/>
    <w:rsid w:val="00B06B91"/>
    <w:rsid w:val="00B42A57"/>
    <w:rsid w:val="00B6257C"/>
    <w:rsid w:val="00B63210"/>
    <w:rsid w:val="00B703D7"/>
    <w:rsid w:val="00B92946"/>
    <w:rsid w:val="00BE2F47"/>
    <w:rsid w:val="00BF25BA"/>
    <w:rsid w:val="00C02FEF"/>
    <w:rsid w:val="00C147A0"/>
    <w:rsid w:val="00C14B9A"/>
    <w:rsid w:val="00C27F62"/>
    <w:rsid w:val="00C70DA3"/>
    <w:rsid w:val="00C86C3F"/>
    <w:rsid w:val="00CD2E20"/>
    <w:rsid w:val="00CD6E2A"/>
    <w:rsid w:val="00CE0AE0"/>
    <w:rsid w:val="00CE54E5"/>
    <w:rsid w:val="00D05E52"/>
    <w:rsid w:val="00D1429C"/>
    <w:rsid w:val="00D3287B"/>
    <w:rsid w:val="00D51956"/>
    <w:rsid w:val="00D65909"/>
    <w:rsid w:val="00DA6242"/>
    <w:rsid w:val="00DA7959"/>
    <w:rsid w:val="00DB6D84"/>
    <w:rsid w:val="00DE1494"/>
    <w:rsid w:val="00E0780F"/>
    <w:rsid w:val="00E37A3F"/>
    <w:rsid w:val="00E46ADF"/>
    <w:rsid w:val="00E85C12"/>
    <w:rsid w:val="00E956D1"/>
    <w:rsid w:val="00EA7D3B"/>
    <w:rsid w:val="00EB6D54"/>
    <w:rsid w:val="00EC2C84"/>
    <w:rsid w:val="00EE11F1"/>
    <w:rsid w:val="00EF46AF"/>
    <w:rsid w:val="00F15CAE"/>
    <w:rsid w:val="00F27CEE"/>
    <w:rsid w:val="00F30D84"/>
    <w:rsid w:val="00F41CE3"/>
    <w:rsid w:val="00F4587B"/>
    <w:rsid w:val="00F6186F"/>
    <w:rsid w:val="00F67484"/>
    <w:rsid w:val="00FA2537"/>
    <w:rsid w:val="00FB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A27B6-4C6E-46AC-8BC3-A5136C06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D5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A45894"/>
    <w:pPr>
      <w:ind w:left="720"/>
      <w:contextualSpacing/>
    </w:pPr>
  </w:style>
  <w:style w:type="paragraph" w:customStyle="1" w:styleId="ConsPlusNormal">
    <w:name w:val="ConsPlusNormal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A45894"/>
    <w:pPr>
      <w:spacing w:before="150" w:after="150"/>
    </w:pPr>
  </w:style>
  <w:style w:type="character" w:customStyle="1" w:styleId="highlighthighlightactive">
    <w:name w:val="highlight highlight_active"/>
    <w:rsid w:val="00A45894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4589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C147A0"/>
    <w:rPr>
      <w:rFonts w:ascii="Courier New" w:hAnsi="Courier New" w:cs="Courier New"/>
    </w:rPr>
  </w:style>
  <w:style w:type="character" w:customStyle="1" w:styleId="3">
    <w:name w:val="Основной текст (3)"/>
    <w:basedOn w:val="a0"/>
    <w:link w:val="31"/>
    <w:uiPriority w:val="99"/>
    <w:locked/>
    <w:rsid w:val="00C147A0"/>
    <w:rPr>
      <w:rFonts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rsid w:val="006436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36F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f">
    <w:name w:val="No Spacing"/>
    <w:link w:val="af0"/>
    <w:uiPriority w:val="1"/>
    <w:qFormat/>
    <w:rsid w:val="00DA7959"/>
    <w:rPr>
      <w:rFonts w:eastAsia="Times New Roman"/>
    </w:rPr>
  </w:style>
  <w:style w:type="character" w:customStyle="1" w:styleId="af0">
    <w:name w:val="Без интервала Знак"/>
    <w:link w:val="af"/>
    <w:uiPriority w:val="1"/>
    <w:locked/>
    <w:rsid w:val="00DA7959"/>
    <w:rPr>
      <w:rFonts w:eastAsia="Times New Roman"/>
    </w:rPr>
  </w:style>
  <w:style w:type="table" w:styleId="af1">
    <w:name w:val="Table Grid"/>
    <w:basedOn w:val="a1"/>
    <w:locked/>
    <w:rsid w:val="00F27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BA498-36BB-4948-916D-E359344B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ИКДЦ</dc:creator>
  <cp:lastModifiedBy>Вероника</cp:lastModifiedBy>
  <cp:revision>6</cp:revision>
  <cp:lastPrinted>2018-01-24T10:24:00Z</cp:lastPrinted>
  <dcterms:created xsi:type="dcterms:W3CDTF">2018-01-23T05:22:00Z</dcterms:created>
  <dcterms:modified xsi:type="dcterms:W3CDTF">2018-01-24T11:52:00Z</dcterms:modified>
</cp:coreProperties>
</file>